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241F48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 xml:space="preserve">Natural </w:t>
      </w:r>
      <w:r w:rsidR="001110F6">
        <w:rPr>
          <w:rFonts w:ascii="Arial" w:hAnsi="Arial" w:cs="Arial"/>
          <w:b/>
          <w:color w:val="333374"/>
          <w:spacing w:val="-2"/>
          <w:sz w:val="56"/>
          <w:szCs w:val="72"/>
        </w:rPr>
        <w:t>environment</w:t>
      </w:r>
      <w:r>
        <w:rPr>
          <w:rFonts w:ascii="Arial" w:hAnsi="Arial" w:cs="Arial"/>
          <w:b/>
          <w:color w:val="333374"/>
          <w:spacing w:val="-2"/>
          <w:sz w:val="56"/>
          <w:szCs w:val="72"/>
        </w:rPr>
        <w:t xml:space="preserve"> and climate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117BDD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AF29A5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>
              <w:rPr>
                <w:rFonts w:ascii="Arial" w:hAnsi="Arial" w:cs="Arial"/>
                <w:color w:val="FFFFFF"/>
                <w:sz w:val="28"/>
                <w:szCs w:val="34"/>
              </w:rPr>
              <w:t>Our first steps: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0F6" w:rsidRPr="00AC578A" w:rsidTr="00117BDD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110F6" w:rsidRDefault="001110F6" w:rsidP="001110F6">
            <w:pPr>
              <w:pStyle w:val="bodycopy"/>
            </w:pPr>
            <w:r>
              <w:t xml:space="preserve">Research and understand how your business may be impacted by climate change:  </w:t>
            </w:r>
          </w:p>
          <w:p w:rsidR="001110F6" w:rsidRDefault="001110F6" w:rsidP="001110F6">
            <w:pPr>
              <w:pStyle w:val="bullets"/>
            </w:pPr>
            <w:r>
              <w:t>extreme weather events causing damage to assets and infrastructure upon which your operations relies</w:t>
            </w:r>
          </w:p>
          <w:p w:rsidR="001110F6" w:rsidRDefault="001110F6" w:rsidP="001110F6">
            <w:pPr>
              <w:pStyle w:val="bullets"/>
            </w:pPr>
            <w:r>
              <w:t>extreme temperatures, heatwaves and peak winds resulting in increased danger to staff and visitors</w:t>
            </w:r>
          </w:p>
          <w:p w:rsidR="001110F6" w:rsidRDefault="001110F6" w:rsidP="001110F6">
            <w:pPr>
              <w:pStyle w:val="bullets"/>
            </w:pPr>
            <w:r>
              <w:t xml:space="preserve">rising sea levels and associated saltwater inundation, damaging protective ecosystems </w:t>
            </w:r>
          </w:p>
          <w:p w:rsidR="001110F6" w:rsidRDefault="001110F6" w:rsidP="001110F6">
            <w:pPr>
              <w:pStyle w:val="bullets"/>
            </w:pPr>
            <w:r>
              <w:t>ocean acidification and rising sea temperatures</w:t>
            </w:r>
          </w:p>
          <w:p w:rsidR="001110F6" w:rsidRDefault="001110F6" w:rsidP="001110F6">
            <w:pPr>
              <w:pStyle w:val="bullets"/>
            </w:pPr>
            <w:r>
              <w:t>drought, leading to land degradation, increased risk of bushfire, and deterioration of natural beauty</w:t>
            </w:r>
          </w:p>
          <w:p w:rsidR="001110F6" w:rsidRDefault="001110F6" w:rsidP="001110F6">
            <w:pPr>
              <w:pStyle w:val="bullets"/>
            </w:pPr>
            <w:r>
              <w:t>biodiversity loss and ecosystem degradation</w:t>
            </w:r>
          </w:p>
          <w:p w:rsidR="001110F6" w:rsidRDefault="001110F6" w:rsidP="001110F6">
            <w:pPr>
              <w:pStyle w:val="bullets"/>
            </w:pPr>
            <w:proofErr w:type="gramStart"/>
            <w:r>
              <w:t>changes</w:t>
            </w:r>
            <w:proofErr w:type="gramEnd"/>
            <w:r>
              <w:t xml:space="preserve"> in </w:t>
            </w:r>
            <w:proofErr w:type="spellStart"/>
            <w:r>
              <w:t>traveller</w:t>
            </w:r>
            <w:proofErr w:type="spellEnd"/>
            <w:r>
              <w:t xml:space="preserve"> sentiment to long haul travel.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110F6" w:rsidRPr="00AC578A" w:rsidRDefault="001110F6" w:rsidP="001110F6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110F6" w:rsidRPr="00AC578A" w:rsidTr="00117BDD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110F6" w:rsidRDefault="001110F6" w:rsidP="001110F6">
            <w:pPr>
              <w:pStyle w:val="bodycopy"/>
            </w:pPr>
            <w:r>
              <w:t xml:space="preserve">Ensure that your wildlife experiences and portrayal of wildlife are ethical and responsible, demonstrating consideration of animal welfare and showcasing </w:t>
            </w:r>
            <w:hyperlink r:id="rId9" w:history="1">
              <w:r w:rsidRPr="001110F6">
                <w:rPr>
                  <w:rStyle w:val="Hyperlink"/>
                </w:rPr>
                <w:t>best practices</w:t>
              </w:r>
            </w:hyperlink>
            <w:r>
              <w:t xml:space="preserve"> in animal welfare. </w:t>
            </w:r>
          </w:p>
        </w:tc>
        <w:sdt>
          <w:sdtPr>
            <w:rPr>
              <w:rFonts w:ascii="Arial" w:hAnsi="Arial" w:cs="Arial"/>
              <w:color w:val="333374"/>
            </w:rPr>
            <w:id w:val="-95424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110F6" w:rsidRDefault="001110F6" w:rsidP="001110F6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110F6" w:rsidRPr="00AC578A" w:rsidTr="00117BDD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110F6" w:rsidRDefault="001110F6" w:rsidP="001110F6">
            <w:pPr>
              <w:pStyle w:val="bodycopy"/>
            </w:pPr>
            <w:r>
              <w:t xml:space="preserve">Educate staff and inform </w:t>
            </w:r>
            <w:proofErr w:type="spellStart"/>
            <w:r>
              <w:t>travellers</w:t>
            </w:r>
            <w:proofErr w:type="spellEnd"/>
            <w:r>
              <w:t xml:space="preserve"> about volunteering opportunities, local conservation issues and regenerative tourism offerings in the region.</w:t>
            </w:r>
          </w:p>
        </w:tc>
        <w:sdt>
          <w:sdtPr>
            <w:rPr>
              <w:rFonts w:ascii="Arial" w:hAnsi="Arial" w:cs="Arial"/>
              <w:color w:val="333374"/>
            </w:rPr>
            <w:id w:val="-1459942566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110F6" w:rsidRDefault="001110F6" w:rsidP="001110F6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110F6" w:rsidRPr="00AC578A" w:rsidTr="00117BDD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110F6" w:rsidRDefault="001110F6" w:rsidP="001110F6">
            <w:pPr>
              <w:pStyle w:val="bodycopy"/>
            </w:pPr>
            <w:r>
              <w:t>Avoid driving off-road or trampling of plants and compacting of soil by keeping visitors on paths or tracks during walking tours.</w:t>
            </w:r>
          </w:p>
        </w:tc>
        <w:sdt>
          <w:sdtPr>
            <w:rPr>
              <w:rFonts w:ascii="Arial" w:hAnsi="Arial" w:cs="Arial"/>
              <w:color w:val="333374"/>
            </w:rPr>
            <w:id w:val="-12781724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110F6" w:rsidRDefault="001110F6" w:rsidP="001110F6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1110F6" w:rsidRPr="00AC578A" w:rsidTr="00117BDD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1110F6" w:rsidRDefault="001110F6" w:rsidP="001110F6">
            <w:pPr>
              <w:pStyle w:val="bodycopy"/>
            </w:pPr>
            <w:r>
              <w:t>Cap visitor numbers to a relatively small group size or limit the number of cabins / rooms to a sustainable number commensurate with the surrounding environment.</w:t>
            </w:r>
          </w:p>
        </w:tc>
        <w:sdt>
          <w:sdtPr>
            <w:rPr>
              <w:rFonts w:ascii="Arial" w:hAnsi="Arial" w:cs="Arial"/>
              <w:color w:val="333374"/>
            </w:rPr>
            <w:id w:val="188080952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1110F6" w:rsidRDefault="001110F6" w:rsidP="001110F6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117BDD"/>
    <w:sectPr w:rsidR="005E434B" w:rsidSect="00D03031">
      <w:footerReference w:type="default" r:id="rId10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6569"/>
    <w:multiLevelType w:val="hybridMultilevel"/>
    <w:tmpl w:val="8C2C1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A0"/>
    <w:multiLevelType w:val="hybridMultilevel"/>
    <w:tmpl w:val="F81C1066"/>
    <w:lvl w:ilvl="0" w:tplc="5FCCB10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0C0B0A"/>
    <w:rsid w:val="001110F6"/>
    <w:rsid w:val="00117BDD"/>
    <w:rsid w:val="00121A88"/>
    <w:rsid w:val="0019000A"/>
    <w:rsid w:val="0020528B"/>
    <w:rsid w:val="00241F48"/>
    <w:rsid w:val="0025632F"/>
    <w:rsid w:val="00324BE8"/>
    <w:rsid w:val="0036158F"/>
    <w:rsid w:val="004018F7"/>
    <w:rsid w:val="004C0974"/>
    <w:rsid w:val="004D3464"/>
    <w:rsid w:val="004E144E"/>
    <w:rsid w:val="005C2638"/>
    <w:rsid w:val="005F687E"/>
    <w:rsid w:val="00694209"/>
    <w:rsid w:val="00694BFA"/>
    <w:rsid w:val="006F3C62"/>
    <w:rsid w:val="0073493F"/>
    <w:rsid w:val="007441B1"/>
    <w:rsid w:val="0078146A"/>
    <w:rsid w:val="007B5A58"/>
    <w:rsid w:val="007C7A79"/>
    <w:rsid w:val="007D53D7"/>
    <w:rsid w:val="008551E5"/>
    <w:rsid w:val="009100E7"/>
    <w:rsid w:val="00934210"/>
    <w:rsid w:val="009A6D05"/>
    <w:rsid w:val="009C012C"/>
    <w:rsid w:val="00A478A5"/>
    <w:rsid w:val="00A97EDA"/>
    <w:rsid w:val="00AA30E5"/>
    <w:rsid w:val="00AC578A"/>
    <w:rsid w:val="00AC6B11"/>
    <w:rsid w:val="00AF29A5"/>
    <w:rsid w:val="00B64F5C"/>
    <w:rsid w:val="00BD0551"/>
    <w:rsid w:val="00C03515"/>
    <w:rsid w:val="00C32C11"/>
    <w:rsid w:val="00C34CB9"/>
    <w:rsid w:val="00CD7A43"/>
    <w:rsid w:val="00D03031"/>
    <w:rsid w:val="00D05A3F"/>
    <w:rsid w:val="00D42423"/>
    <w:rsid w:val="00D42557"/>
    <w:rsid w:val="00D91FDF"/>
    <w:rsid w:val="00D92539"/>
    <w:rsid w:val="00E17970"/>
    <w:rsid w:val="00E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link w:val="abulletsChar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NoParagraphStyle">
    <w:name w:val="[No Paragraph Style]"/>
    <w:rsid w:val="0036158F"/>
    <w:pPr>
      <w:autoSpaceDE w:val="0"/>
      <w:autoSpaceDN w:val="0"/>
      <w:adjustRightInd w:val="0"/>
      <w:spacing w:after="0" w:line="288" w:lineRule="auto"/>
      <w:textAlignment w:val="center"/>
    </w:pPr>
    <w:rPr>
      <w:rFonts w:ascii="Ubuntu Light" w:hAnsi="Ubuntu Light"/>
      <w:color w:val="000000"/>
      <w:sz w:val="24"/>
      <w:szCs w:val="24"/>
      <w:lang w:val="en-US"/>
    </w:rPr>
  </w:style>
  <w:style w:type="paragraph" w:customStyle="1" w:styleId="bullets">
    <w:name w:val="bullets"/>
    <w:basedOn w:val="abullets"/>
    <w:link w:val="bulletsChar"/>
    <w:qFormat/>
    <w:rsid w:val="0036158F"/>
    <w:pPr>
      <w:numPr>
        <w:numId w:val="1"/>
      </w:numPr>
    </w:pPr>
    <w:rPr>
      <w:rFonts w:ascii="Arial" w:hAnsi="Arial" w:cs="Arial"/>
      <w:color w:val="323373"/>
      <w:sz w:val="18"/>
      <w:szCs w:val="18"/>
    </w:rPr>
  </w:style>
  <w:style w:type="paragraph" w:customStyle="1" w:styleId="bodycopy">
    <w:name w:val="body copy"/>
    <w:basedOn w:val="abullets"/>
    <w:link w:val="bodycopyChar"/>
    <w:qFormat/>
    <w:rsid w:val="0036158F"/>
    <w:pPr>
      <w:ind w:left="0" w:firstLine="0"/>
    </w:pPr>
    <w:rPr>
      <w:rFonts w:ascii="Arial" w:hAnsi="Arial" w:cs="Arial"/>
      <w:color w:val="323373"/>
      <w:sz w:val="18"/>
      <w:szCs w:val="18"/>
    </w:rPr>
  </w:style>
  <w:style w:type="character" w:customStyle="1" w:styleId="bodyChar">
    <w:name w:val="body Char"/>
    <w:basedOn w:val="DefaultParagraphFont"/>
    <w:link w:val="body"/>
    <w:uiPriority w:val="99"/>
    <w:rsid w:val="0036158F"/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character" w:customStyle="1" w:styleId="abulletsChar">
    <w:name w:val="a bullets Char"/>
    <w:basedOn w:val="bodyChar"/>
    <w:link w:val="abullets"/>
    <w:uiPriority w:val="99"/>
    <w:rsid w:val="0036158F"/>
    <w:rPr>
      <w:rFonts w:ascii="Ubuntu Light" w:hAnsi="Ubuntu Light" w:cs="Ubuntu Light"/>
      <w:color w:val="000000"/>
      <w:spacing w:val="-2"/>
      <w:sz w:val="19"/>
      <w:szCs w:val="19"/>
      <w:lang w:val="en-US"/>
    </w:rPr>
  </w:style>
  <w:style w:type="character" w:customStyle="1" w:styleId="bulletsChar">
    <w:name w:val="bullets Char"/>
    <w:basedOn w:val="abulletsChar"/>
    <w:link w:val="bullets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9C012C"/>
    <w:rPr>
      <w:color w:val="323373"/>
    </w:rPr>
  </w:style>
  <w:style w:type="character" w:customStyle="1" w:styleId="bodycopyChar">
    <w:name w:val="body copy Char"/>
    <w:basedOn w:val="abulletsChar"/>
    <w:link w:val="bodycopy"/>
    <w:rsid w:val="0036158F"/>
    <w:rPr>
      <w:rFonts w:ascii="Arial" w:hAnsi="Arial" w:cs="Arial"/>
      <w:color w:val="323373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ldlifetourism.org.au/about/guidelin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7D9E-C93E-40D5-B432-03CF6F52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6</cp:revision>
  <dcterms:created xsi:type="dcterms:W3CDTF">2023-07-05T02:10:00Z</dcterms:created>
  <dcterms:modified xsi:type="dcterms:W3CDTF">2023-07-05T04:52:00Z</dcterms:modified>
</cp:coreProperties>
</file>